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96946" w14:textId="550355DA" w:rsidR="00333C87" w:rsidRPr="00D104E2" w:rsidRDefault="00E412EA" w:rsidP="00E412EA">
      <w:pPr>
        <w:jc w:val="center"/>
        <w:rPr>
          <w:rFonts w:asciiTheme="majorHAnsi" w:hAnsiTheme="majorHAnsi"/>
          <w:sz w:val="40"/>
          <w:szCs w:val="40"/>
        </w:rPr>
      </w:pPr>
      <w:r w:rsidRPr="00D104E2">
        <w:rPr>
          <w:rFonts w:asciiTheme="majorHAnsi" w:hAnsiTheme="majorHAnsi"/>
          <w:sz w:val="40"/>
          <w:szCs w:val="40"/>
        </w:rPr>
        <w:t>Pansergrave</w:t>
      </w:r>
      <w:r w:rsidR="00CB35FE" w:rsidRPr="00D104E2">
        <w:rPr>
          <w:rFonts w:asciiTheme="majorHAnsi" w:hAnsiTheme="majorHAnsi"/>
          <w:sz w:val="40"/>
          <w:szCs w:val="40"/>
        </w:rPr>
        <w:t>n</w:t>
      </w:r>
      <w:r w:rsidRPr="00D104E2">
        <w:rPr>
          <w:rFonts w:asciiTheme="majorHAnsi" w:hAnsiTheme="majorHAnsi"/>
          <w:sz w:val="40"/>
          <w:szCs w:val="40"/>
        </w:rPr>
        <w:t xml:space="preserve"> i Bredballe</w:t>
      </w:r>
    </w:p>
    <w:p w14:paraId="336D4FE7" w14:textId="77777777" w:rsidR="00BE1028" w:rsidRPr="00D104E2" w:rsidRDefault="00BE1028" w:rsidP="00333C87">
      <w:pPr>
        <w:jc w:val="center"/>
        <w:rPr>
          <w:rFonts w:asciiTheme="majorHAnsi" w:hAnsiTheme="majorHAnsi"/>
          <w:sz w:val="40"/>
          <w:szCs w:val="40"/>
        </w:rPr>
      </w:pPr>
    </w:p>
    <w:p w14:paraId="347C7914" w14:textId="096A97AD" w:rsidR="00333C87" w:rsidRPr="00D104E2" w:rsidRDefault="00333C87" w:rsidP="00333C87">
      <w:pPr>
        <w:rPr>
          <w:rFonts w:asciiTheme="majorHAnsi" w:hAnsiTheme="majorHAnsi"/>
          <w:sz w:val="22"/>
          <w:szCs w:val="22"/>
        </w:rPr>
      </w:pPr>
      <w:r w:rsidRPr="00D104E2">
        <w:rPr>
          <w:rFonts w:asciiTheme="majorHAnsi" w:hAnsiTheme="majorHAnsi"/>
          <w:sz w:val="22"/>
          <w:szCs w:val="22"/>
        </w:rPr>
        <w:t xml:space="preserve">I 1944 </w:t>
      </w:r>
      <w:r w:rsidR="00C068A2" w:rsidRPr="00D104E2">
        <w:rPr>
          <w:rFonts w:asciiTheme="majorHAnsi" w:hAnsiTheme="majorHAnsi"/>
          <w:sz w:val="22"/>
          <w:szCs w:val="22"/>
        </w:rPr>
        <w:t>besluttede tyskerne at etablere</w:t>
      </w:r>
      <w:r w:rsidR="00853C1C" w:rsidRPr="00D104E2">
        <w:rPr>
          <w:rFonts w:asciiTheme="majorHAnsi" w:hAnsiTheme="majorHAnsi"/>
          <w:sz w:val="22"/>
          <w:szCs w:val="22"/>
        </w:rPr>
        <w:t xml:space="preserve"> 4 spærrestillinger (pansergrave) </w:t>
      </w:r>
      <w:r w:rsidRPr="00D104E2">
        <w:rPr>
          <w:rFonts w:asciiTheme="majorHAnsi" w:hAnsiTheme="majorHAnsi"/>
          <w:sz w:val="22"/>
          <w:szCs w:val="22"/>
        </w:rPr>
        <w:t xml:space="preserve">på tværs af Jylland til værn mod </w:t>
      </w:r>
      <w:r w:rsidR="0085419E" w:rsidRPr="00D104E2">
        <w:rPr>
          <w:rFonts w:asciiTheme="majorHAnsi" w:hAnsiTheme="majorHAnsi"/>
          <w:sz w:val="22"/>
          <w:szCs w:val="22"/>
        </w:rPr>
        <w:t xml:space="preserve">en </w:t>
      </w:r>
      <w:r w:rsidRPr="00D104E2">
        <w:rPr>
          <w:rFonts w:asciiTheme="majorHAnsi" w:hAnsiTheme="majorHAnsi"/>
          <w:sz w:val="22"/>
          <w:szCs w:val="22"/>
        </w:rPr>
        <w:t xml:space="preserve">eventuel engelsk invasion. </w:t>
      </w:r>
      <w:r w:rsidR="008D1CD4" w:rsidRPr="00D104E2">
        <w:rPr>
          <w:rFonts w:asciiTheme="majorHAnsi" w:hAnsiTheme="majorHAnsi"/>
          <w:sz w:val="22"/>
          <w:szCs w:val="22"/>
        </w:rPr>
        <w:t>Den sydligste fulgte den dansk-tysk grænse, og den nordlig</w:t>
      </w:r>
      <w:r w:rsidR="00784967" w:rsidRPr="00D104E2">
        <w:rPr>
          <w:rFonts w:asciiTheme="majorHAnsi" w:hAnsiTheme="majorHAnsi"/>
          <w:sz w:val="22"/>
          <w:szCs w:val="22"/>
        </w:rPr>
        <w:t>ste (</w:t>
      </w:r>
      <w:proofErr w:type="spellStart"/>
      <w:r w:rsidR="00784967" w:rsidRPr="00D104E2">
        <w:rPr>
          <w:rFonts w:asciiTheme="majorHAnsi" w:hAnsiTheme="majorHAnsi"/>
          <w:sz w:val="22"/>
          <w:szCs w:val="22"/>
        </w:rPr>
        <w:t>Brunhildstillung</w:t>
      </w:r>
      <w:proofErr w:type="spellEnd"/>
      <w:r w:rsidR="00784967" w:rsidRPr="00D104E2">
        <w:rPr>
          <w:rFonts w:asciiTheme="majorHAnsi" w:hAnsiTheme="majorHAnsi"/>
          <w:sz w:val="22"/>
          <w:szCs w:val="22"/>
        </w:rPr>
        <w:t>) skulle</w:t>
      </w:r>
      <w:r w:rsidR="008D1CD4" w:rsidRPr="00D104E2">
        <w:rPr>
          <w:rFonts w:asciiTheme="majorHAnsi" w:hAnsiTheme="majorHAnsi"/>
          <w:sz w:val="22"/>
          <w:szCs w:val="22"/>
        </w:rPr>
        <w:t xml:space="preserve"> følge e</w:t>
      </w:r>
      <w:r w:rsidR="00784967" w:rsidRPr="00D104E2">
        <w:rPr>
          <w:rFonts w:asciiTheme="majorHAnsi" w:hAnsiTheme="majorHAnsi"/>
          <w:sz w:val="22"/>
          <w:szCs w:val="22"/>
        </w:rPr>
        <w:t>n linj</w:t>
      </w:r>
      <w:r w:rsidR="008D1CD4" w:rsidRPr="00D104E2">
        <w:rPr>
          <w:rFonts w:asciiTheme="majorHAnsi" w:hAnsiTheme="majorHAnsi"/>
          <w:sz w:val="22"/>
          <w:szCs w:val="22"/>
        </w:rPr>
        <w:t>e fra Vejle til</w:t>
      </w:r>
      <w:r w:rsidR="00784967" w:rsidRPr="00D104E2">
        <w:rPr>
          <w:rFonts w:asciiTheme="majorHAnsi" w:hAnsiTheme="majorHAnsi"/>
          <w:sz w:val="22"/>
          <w:szCs w:val="22"/>
        </w:rPr>
        <w:t xml:space="preserve"> Esbjerg via</w:t>
      </w:r>
      <w:r w:rsidR="00BE1028" w:rsidRPr="00D104E2">
        <w:rPr>
          <w:rFonts w:asciiTheme="majorHAnsi" w:hAnsiTheme="majorHAnsi"/>
          <w:sz w:val="22"/>
          <w:szCs w:val="22"/>
        </w:rPr>
        <w:t xml:space="preserve"> Vandel,</w:t>
      </w:r>
      <w:r w:rsidR="00784967" w:rsidRPr="00D104E2">
        <w:rPr>
          <w:rFonts w:asciiTheme="majorHAnsi" w:hAnsiTheme="majorHAnsi"/>
          <w:sz w:val="22"/>
          <w:szCs w:val="22"/>
        </w:rPr>
        <w:t xml:space="preserve"> Grindsted</w:t>
      </w:r>
      <w:r w:rsidR="00BE1028" w:rsidRPr="00D104E2">
        <w:rPr>
          <w:rFonts w:asciiTheme="majorHAnsi" w:hAnsiTheme="majorHAnsi"/>
          <w:sz w:val="22"/>
          <w:szCs w:val="22"/>
        </w:rPr>
        <w:t xml:space="preserve"> og</w:t>
      </w:r>
      <w:r w:rsidR="00784967" w:rsidRPr="00D104E2">
        <w:rPr>
          <w:rFonts w:asciiTheme="majorHAnsi" w:hAnsiTheme="majorHAnsi"/>
          <w:sz w:val="22"/>
          <w:szCs w:val="22"/>
        </w:rPr>
        <w:t xml:space="preserve"> Varde</w:t>
      </w:r>
      <w:r w:rsidR="00C86937" w:rsidRPr="00D104E2">
        <w:rPr>
          <w:rFonts w:asciiTheme="majorHAnsi" w:hAnsiTheme="majorHAnsi"/>
          <w:sz w:val="22"/>
          <w:szCs w:val="22"/>
        </w:rPr>
        <w:t xml:space="preserve"> dvs.</w:t>
      </w:r>
      <w:r w:rsidR="00E412EA" w:rsidRPr="00D104E2">
        <w:rPr>
          <w:rFonts w:asciiTheme="majorHAnsi" w:hAnsiTheme="majorHAnsi"/>
          <w:sz w:val="22"/>
          <w:szCs w:val="22"/>
        </w:rPr>
        <w:t xml:space="preserve"> en strækning på ca. </w:t>
      </w:r>
      <w:r w:rsidR="00784967" w:rsidRPr="00D104E2">
        <w:rPr>
          <w:rFonts w:asciiTheme="majorHAnsi" w:hAnsiTheme="majorHAnsi"/>
          <w:sz w:val="22"/>
          <w:szCs w:val="22"/>
        </w:rPr>
        <w:t>100 km.</w:t>
      </w:r>
    </w:p>
    <w:p w14:paraId="263DD4C6" w14:textId="77777777" w:rsidR="00784967" w:rsidRPr="00D104E2" w:rsidRDefault="00784967" w:rsidP="00333C87">
      <w:pPr>
        <w:rPr>
          <w:rFonts w:asciiTheme="majorHAnsi" w:hAnsiTheme="majorHAnsi"/>
          <w:sz w:val="22"/>
          <w:szCs w:val="22"/>
        </w:rPr>
      </w:pPr>
    </w:p>
    <w:p w14:paraId="2D1887F9" w14:textId="6EF76FA8" w:rsidR="00C86937" w:rsidRPr="00D104E2" w:rsidRDefault="00784967" w:rsidP="00333C87">
      <w:pPr>
        <w:rPr>
          <w:rFonts w:asciiTheme="majorHAnsi" w:hAnsiTheme="majorHAnsi"/>
          <w:sz w:val="22"/>
          <w:szCs w:val="22"/>
        </w:rPr>
      </w:pPr>
      <w:r w:rsidRPr="00D104E2">
        <w:rPr>
          <w:rFonts w:asciiTheme="majorHAnsi" w:hAnsiTheme="majorHAnsi"/>
          <w:sz w:val="22"/>
          <w:szCs w:val="22"/>
        </w:rPr>
        <w:t xml:space="preserve">På grund af det sene tidspunkt af krigen var der </w:t>
      </w:r>
      <w:r w:rsidR="00E412EA" w:rsidRPr="00D104E2">
        <w:rPr>
          <w:rFonts w:asciiTheme="majorHAnsi" w:hAnsiTheme="majorHAnsi"/>
          <w:sz w:val="22"/>
          <w:szCs w:val="22"/>
        </w:rPr>
        <w:t>mangel på mandskab og materiale</w:t>
      </w:r>
      <w:r w:rsidR="00127388" w:rsidRPr="00D104E2">
        <w:rPr>
          <w:rFonts w:asciiTheme="majorHAnsi" w:hAnsiTheme="majorHAnsi"/>
          <w:sz w:val="22"/>
          <w:szCs w:val="22"/>
        </w:rPr>
        <w:t>, hvorfor arbejdet aldrig</w:t>
      </w:r>
      <w:r w:rsidRPr="00D104E2">
        <w:rPr>
          <w:rFonts w:asciiTheme="majorHAnsi" w:hAnsiTheme="majorHAnsi"/>
          <w:sz w:val="22"/>
          <w:szCs w:val="22"/>
        </w:rPr>
        <w:t xml:space="preserve"> blev</w:t>
      </w:r>
      <w:r w:rsidR="00127388" w:rsidRPr="00D104E2">
        <w:rPr>
          <w:rFonts w:asciiTheme="majorHAnsi" w:hAnsiTheme="majorHAnsi"/>
          <w:sz w:val="22"/>
          <w:szCs w:val="22"/>
        </w:rPr>
        <w:t xml:space="preserve"> afsluttet</w:t>
      </w:r>
      <w:r w:rsidRPr="00D104E2">
        <w:rPr>
          <w:rFonts w:asciiTheme="majorHAnsi" w:hAnsiTheme="majorHAnsi"/>
          <w:sz w:val="22"/>
          <w:szCs w:val="22"/>
        </w:rPr>
        <w:t>. Ifølge en</w:t>
      </w:r>
      <w:r w:rsidR="00BE1028" w:rsidRPr="00D104E2">
        <w:rPr>
          <w:rFonts w:asciiTheme="majorHAnsi" w:hAnsiTheme="majorHAnsi"/>
          <w:sz w:val="22"/>
          <w:szCs w:val="22"/>
        </w:rPr>
        <w:t xml:space="preserve"> datidig</w:t>
      </w:r>
      <w:r w:rsidRPr="00D104E2">
        <w:rPr>
          <w:rFonts w:asciiTheme="majorHAnsi" w:hAnsiTheme="majorHAnsi"/>
          <w:sz w:val="22"/>
          <w:szCs w:val="22"/>
        </w:rPr>
        <w:t xml:space="preserve"> krigsrapport skulle kun 9 km af </w:t>
      </w:r>
      <w:r w:rsidR="00BE1028" w:rsidRPr="00D104E2">
        <w:rPr>
          <w:rFonts w:asciiTheme="majorHAnsi" w:hAnsiTheme="majorHAnsi"/>
          <w:sz w:val="22"/>
          <w:szCs w:val="22"/>
        </w:rPr>
        <w:t>Brunhild</w:t>
      </w:r>
      <w:r w:rsidRPr="00D104E2">
        <w:rPr>
          <w:rFonts w:asciiTheme="majorHAnsi" w:hAnsiTheme="majorHAnsi"/>
          <w:sz w:val="22"/>
          <w:szCs w:val="22"/>
        </w:rPr>
        <w:t xml:space="preserve"> være blevet færdig.</w:t>
      </w:r>
    </w:p>
    <w:p w14:paraId="21251F58" w14:textId="77777777" w:rsidR="00C86937" w:rsidRPr="00D104E2" w:rsidRDefault="00C86937" w:rsidP="00333C87">
      <w:pPr>
        <w:rPr>
          <w:rFonts w:asciiTheme="majorHAnsi" w:hAnsiTheme="majorHAnsi"/>
          <w:sz w:val="22"/>
          <w:szCs w:val="22"/>
        </w:rPr>
      </w:pPr>
    </w:p>
    <w:p w14:paraId="28303C2D" w14:textId="5910AF14" w:rsidR="00C86937" w:rsidRPr="00D104E2" w:rsidRDefault="00C86937" w:rsidP="00333C87">
      <w:pPr>
        <w:rPr>
          <w:rFonts w:asciiTheme="majorHAnsi" w:hAnsiTheme="majorHAnsi"/>
          <w:sz w:val="22"/>
          <w:szCs w:val="22"/>
        </w:rPr>
      </w:pPr>
      <w:r w:rsidRPr="00D104E2">
        <w:rPr>
          <w:rFonts w:asciiTheme="majorHAnsi" w:hAnsiTheme="majorHAnsi"/>
          <w:sz w:val="22"/>
          <w:szCs w:val="22"/>
        </w:rPr>
        <w:t xml:space="preserve">Brunhild skulle i Vejle anlægges fra nordsiden af fjorden og nord om Vejle by videre mod Vandel. I Bredballe blev en strækning fra den sydligste del af Grydevangen til den østligste del af Skovbrynet påbegyndt. </w:t>
      </w:r>
      <w:r w:rsidR="00023F63" w:rsidRPr="00D104E2">
        <w:rPr>
          <w:rFonts w:asciiTheme="majorHAnsi" w:hAnsiTheme="majorHAnsi"/>
          <w:sz w:val="22"/>
          <w:szCs w:val="22"/>
        </w:rPr>
        <w:t>En strækning på ca. 600 meter blev gravet, og kan tydeligt ses som en bølgelinje på luftfoto optaget fra tyske LW-fly i 1944.</w:t>
      </w:r>
      <w:r w:rsidR="00EE719D" w:rsidRPr="00D104E2">
        <w:rPr>
          <w:rFonts w:asciiTheme="majorHAnsi" w:hAnsiTheme="majorHAnsi"/>
          <w:sz w:val="22"/>
          <w:szCs w:val="22"/>
        </w:rPr>
        <w:t xml:space="preserve"> En pansergrav var ca. 4 meter bred for oven og mindst 3 meter dyb.</w:t>
      </w:r>
    </w:p>
    <w:p w14:paraId="5D814F94" w14:textId="77777777" w:rsidR="006E50E9" w:rsidRPr="00D104E2" w:rsidRDefault="006E50E9" w:rsidP="00333C87">
      <w:pPr>
        <w:rPr>
          <w:rFonts w:asciiTheme="majorHAnsi" w:hAnsiTheme="majorHAnsi"/>
          <w:sz w:val="22"/>
          <w:szCs w:val="22"/>
        </w:rPr>
      </w:pPr>
    </w:p>
    <w:p w14:paraId="44D6DAAD" w14:textId="77777777" w:rsidR="006E50E9" w:rsidRPr="00D104E2" w:rsidRDefault="006E50E9" w:rsidP="00333C87">
      <w:pPr>
        <w:rPr>
          <w:rFonts w:asciiTheme="majorHAnsi" w:hAnsiTheme="majorHAnsi"/>
          <w:sz w:val="22"/>
          <w:szCs w:val="22"/>
        </w:rPr>
      </w:pPr>
      <w:r w:rsidRPr="00D104E2">
        <w:rPr>
          <w:rFonts w:asciiTheme="majorHAnsi" w:hAnsiTheme="majorHAnsi"/>
          <w:sz w:val="22"/>
          <w:szCs w:val="22"/>
        </w:rPr>
        <w:t xml:space="preserve">Ifølge notat fra samtale </w:t>
      </w:r>
      <w:r w:rsidR="00571AD5" w:rsidRPr="00D104E2">
        <w:rPr>
          <w:rFonts w:asciiTheme="majorHAnsi" w:hAnsiTheme="majorHAnsi"/>
          <w:sz w:val="22"/>
          <w:szCs w:val="22"/>
        </w:rPr>
        <w:t xml:space="preserve">(formentlig omkring år 2000) </w:t>
      </w:r>
      <w:r w:rsidRPr="00D104E2">
        <w:rPr>
          <w:rFonts w:asciiTheme="majorHAnsi" w:hAnsiTheme="majorHAnsi"/>
          <w:sz w:val="22"/>
          <w:szCs w:val="22"/>
        </w:rPr>
        <w:t xml:space="preserve">med Johannes Winther fra Toftegaard kan citeres følgende: ”Ude mellem Børnehjemmet og forbi </w:t>
      </w:r>
      <w:proofErr w:type="spellStart"/>
      <w:r w:rsidRPr="00D104E2">
        <w:rPr>
          <w:rFonts w:asciiTheme="majorHAnsi" w:hAnsiTheme="majorHAnsi"/>
          <w:sz w:val="22"/>
          <w:szCs w:val="22"/>
        </w:rPr>
        <w:t>Bybækgaard</w:t>
      </w:r>
      <w:proofErr w:type="spellEnd"/>
      <w:r w:rsidRPr="00D104E2">
        <w:rPr>
          <w:rFonts w:asciiTheme="majorHAnsi" w:hAnsiTheme="majorHAnsi"/>
          <w:sz w:val="22"/>
          <w:szCs w:val="22"/>
        </w:rPr>
        <w:t xml:space="preserve"> blev der bygget en pansergrav, den var både dyb og bred. Krigen sluttede, og pansergraven blev slettet, så intet var at se om den</w:t>
      </w:r>
      <w:r w:rsidR="00571AD5" w:rsidRPr="00D104E2">
        <w:rPr>
          <w:rFonts w:asciiTheme="majorHAnsi" w:hAnsiTheme="majorHAnsi"/>
          <w:sz w:val="22"/>
          <w:szCs w:val="22"/>
        </w:rPr>
        <w:t xml:space="preserve"> (men ikke glemt)”.</w:t>
      </w:r>
      <w:r w:rsidRPr="00D104E2">
        <w:rPr>
          <w:rFonts w:asciiTheme="majorHAnsi" w:hAnsiTheme="majorHAnsi"/>
          <w:sz w:val="22"/>
          <w:szCs w:val="22"/>
        </w:rPr>
        <w:t xml:space="preserve"> </w:t>
      </w:r>
    </w:p>
    <w:p w14:paraId="018FE6A2" w14:textId="77777777" w:rsidR="00571AD5" w:rsidRPr="00D104E2" w:rsidRDefault="00571AD5" w:rsidP="00333C87">
      <w:pPr>
        <w:rPr>
          <w:rFonts w:asciiTheme="majorHAnsi" w:hAnsiTheme="majorHAnsi"/>
          <w:sz w:val="22"/>
          <w:szCs w:val="22"/>
        </w:rPr>
      </w:pPr>
    </w:p>
    <w:p w14:paraId="7EA8A11E" w14:textId="5FB9EAEA" w:rsidR="00C04CBE" w:rsidRPr="00D104E2" w:rsidRDefault="00571AD5" w:rsidP="00333C87">
      <w:pPr>
        <w:rPr>
          <w:rFonts w:asciiTheme="majorHAnsi" w:hAnsiTheme="majorHAnsi"/>
          <w:sz w:val="22"/>
          <w:szCs w:val="22"/>
        </w:rPr>
      </w:pPr>
      <w:r w:rsidRPr="00D104E2">
        <w:rPr>
          <w:rFonts w:asciiTheme="majorHAnsi" w:hAnsiTheme="majorHAnsi"/>
          <w:sz w:val="22"/>
          <w:szCs w:val="22"/>
        </w:rPr>
        <w:t>Jeg var på det tidspunkt 9 år gammel, og husker at have set pansergraven fra Skelvangen (eller som den t</w:t>
      </w:r>
      <w:r w:rsidR="00E412EA" w:rsidRPr="00D104E2">
        <w:rPr>
          <w:rFonts w:asciiTheme="majorHAnsi" w:hAnsiTheme="majorHAnsi"/>
          <w:sz w:val="22"/>
          <w:szCs w:val="22"/>
        </w:rPr>
        <w:t>idligere hed Nørremarksvej) som passager p</w:t>
      </w:r>
      <w:r w:rsidRPr="00D104E2">
        <w:rPr>
          <w:rFonts w:asciiTheme="majorHAnsi" w:hAnsiTheme="majorHAnsi"/>
          <w:sz w:val="22"/>
          <w:szCs w:val="22"/>
        </w:rPr>
        <w:t>å cykelstangen hos en</w:t>
      </w:r>
      <w:r w:rsidR="00BE1028" w:rsidRPr="00D104E2">
        <w:rPr>
          <w:rFonts w:asciiTheme="majorHAnsi" w:hAnsiTheme="majorHAnsi"/>
          <w:sz w:val="22"/>
          <w:szCs w:val="22"/>
        </w:rPr>
        <w:t xml:space="preserve"> af</w:t>
      </w:r>
      <w:r w:rsidRPr="00D104E2">
        <w:rPr>
          <w:rFonts w:asciiTheme="majorHAnsi" w:hAnsiTheme="majorHAnsi"/>
          <w:sz w:val="22"/>
          <w:szCs w:val="22"/>
        </w:rPr>
        <w:t xml:space="preserve"> sønnerne fra </w:t>
      </w:r>
      <w:proofErr w:type="spellStart"/>
      <w:r w:rsidRPr="00D104E2">
        <w:rPr>
          <w:rFonts w:asciiTheme="majorHAnsi" w:hAnsiTheme="majorHAnsi"/>
          <w:sz w:val="22"/>
          <w:szCs w:val="22"/>
        </w:rPr>
        <w:t>Sofienbjerg</w:t>
      </w:r>
      <w:proofErr w:type="spellEnd"/>
      <w:r w:rsidR="00E412EA" w:rsidRPr="00D104E2">
        <w:rPr>
          <w:rFonts w:asciiTheme="majorHAnsi" w:hAnsiTheme="majorHAnsi"/>
          <w:sz w:val="22"/>
          <w:szCs w:val="22"/>
        </w:rPr>
        <w:t>. Det</w:t>
      </w:r>
      <w:r w:rsidR="00BE1028" w:rsidRPr="00D104E2">
        <w:rPr>
          <w:rFonts w:asciiTheme="majorHAnsi" w:hAnsiTheme="majorHAnsi"/>
          <w:sz w:val="22"/>
          <w:szCs w:val="22"/>
        </w:rPr>
        <w:t xml:space="preserve"> var</w:t>
      </w:r>
      <w:r w:rsidRPr="00D104E2">
        <w:rPr>
          <w:rFonts w:asciiTheme="majorHAnsi" w:hAnsiTheme="majorHAnsi"/>
          <w:sz w:val="22"/>
          <w:szCs w:val="22"/>
        </w:rPr>
        <w:t xml:space="preserve"> </w:t>
      </w:r>
      <w:r w:rsidR="00E412EA" w:rsidRPr="00D104E2">
        <w:rPr>
          <w:rFonts w:asciiTheme="majorHAnsi" w:hAnsiTheme="majorHAnsi"/>
          <w:sz w:val="22"/>
          <w:szCs w:val="22"/>
        </w:rPr>
        <w:t>nemlig en</w:t>
      </w:r>
      <w:r w:rsidR="008F71CC" w:rsidRPr="00D104E2">
        <w:rPr>
          <w:rFonts w:asciiTheme="majorHAnsi" w:hAnsiTheme="majorHAnsi"/>
          <w:sz w:val="22"/>
          <w:szCs w:val="22"/>
        </w:rPr>
        <w:t xml:space="preserve"> af de få</w:t>
      </w:r>
      <w:r w:rsidRPr="00D104E2">
        <w:rPr>
          <w:rFonts w:asciiTheme="majorHAnsi" w:hAnsiTheme="majorHAnsi"/>
          <w:sz w:val="22"/>
          <w:szCs w:val="22"/>
        </w:rPr>
        <w:t xml:space="preserve"> </w:t>
      </w:r>
      <w:r w:rsidR="00E412EA" w:rsidRPr="00D104E2">
        <w:rPr>
          <w:rFonts w:asciiTheme="majorHAnsi" w:hAnsiTheme="majorHAnsi"/>
          <w:sz w:val="22"/>
          <w:szCs w:val="22"/>
        </w:rPr>
        <w:t>mulighed</w:t>
      </w:r>
      <w:r w:rsidR="008F71CC" w:rsidRPr="00D104E2">
        <w:rPr>
          <w:rFonts w:asciiTheme="majorHAnsi" w:hAnsiTheme="majorHAnsi"/>
          <w:sz w:val="22"/>
          <w:szCs w:val="22"/>
        </w:rPr>
        <w:t>er</w:t>
      </w:r>
      <w:r w:rsidR="00E412EA" w:rsidRPr="00D104E2">
        <w:rPr>
          <w:rFonts w:asciiTheme="majorHAnsi" w:hAnsiTheme="majorHAnsi"/>
          <w:sz w:val="22"/>
          <w:szCs w:val="22"/>
        </w:rPr>
        <w:t>, jeg havde for at komme ud at se verden uden for Højgaard på den tid.</w:t>
      </w:r>
    </w:p>
    <w:p w14:paraId="2C2FDB2B" w14:textId="77777777" w:rsidR="00127388" w:rsidRPr="00D104E2" w:rsidRDefault="00127388" w:rsidP="00333C87">
      <w:pPr>
        <w:rPr>
          <w:rFonts w:asciiTheme="majorHAnsi" w:hAnsiTheme="majorHAnsi"/>
          <w:sz w:val="22"/>
          <w:szCs w:val="22"/>
        </w:rPr>
      </w:pPr>
    </w:p>
    <w:p w14:paraId="1EC018EF" w14:textId="48F15FDD" w:rsidR="008B0BC5" w:rsidRPr="00D104E2" w:rsidRDefault="00127388" w:rsidP="00333C87">
      <w:pPr>
        <w:rPr>
          <w:rFonts w:asciiTheme="majorHAnsi" w:hAnsiTheme="majorHAnsi"/>
          <w:sz w:val="22"/>
          <w:szCs w:val="22"/>
        </w:rPr>
      </w:pPr>
      <w:r w:rsidRPr="00D104E2">
        <w:rPr>
          <w:rFonts w:asciiTheme="majorHAnsi" w:hAnsiTheme="majorHAnsi"/>
          <w:sz w:val="22"/>
          <w:szCs w:val="22"/>
        </w:rPr>
        <w:t>Min mangeårige klassekammerat Christian Kjær Thomsen fra Bybæk har bidraget med følgende erindringsskrivelse om pansergravene: ”Ved krigens sidste periode ”besatte” de tyske soldater jo vores skole og vi var, som du jo også husker det, henvist til Missionshuset. Børge ”Pottemager” og min skolevej blev i den periode ændret, så vi gik forbi J</w:t>
      </w:r>
      <w:r w:rsidR="008B0BC5" w:rsidRPr="00D104E2">
        <w:rPr>
          <w:rFonts w:asciiTheme="majorHAnsi" w:hAnsiTheme="majorHAnsi"/>
          <w:sz w:val="22"/>
          <w:szCs w:val="22"/>
        </w:rPr>
        <w:t>ohannes Hauges gård (</w:t>
      </w:r>
      <w:proofErr w:type="spellStart"/>
      <w:r w:rsidR="008B0BC5" w:rsidRPr="00D104E2">
        <w:rPr>
          <w:rFonts w:asciiTheme="majorHAnsi" w:hAnsiTheme="majorHAnsi"/>
          <w:sz w:val="22"/>
          <w:szCs w:val="22"/>
        </w:rPr>
        <w:t>Bredballeg</w:t>
      </w:r>
      <w:r w:rsidRPr="00D104E2">
        <w:rPr>
          <w:rFonts w:asciiTheme="majorHAnsi" w:hAnsiTheme="majorHAnsi"/>
          <w:sz w:val="22"/>
          <w:szCs w:val="22"/>
        </w:rPr>
        <w:t>aard</w:t>
      </w:r>
      <w:proofErr w:type="spellEnd"/>
      <w:r w:rsidRPr="00D104E2">
        <w:rPr>
          <w:rFonts w:asciiTheme="majorHAnsi" w:hAnsiTheme="majorHAnsi"/>
          <w:sz w:val="22"/>
          <w:szCs w:val="22"/>
        </w:rPr>
        <w:t>) op ad det</w:t>
      </w:r>
      <w:r w:rsidR="00E92AB6" w:rsidRPr="00D104E2">
        <w:rPr>
          <w:rFonts w:asciiTheme="majorHAnsi" w:hAnsiTheme="majorHAnsi"/>
          <w:sz w:val="22"/>
          <w:szCs w:val="22"/>
        </w:rPr>
        <w:t>,</w:t>
      </w:r>
      <w:r w:rsidRPr="00D104E2">
        <w:rPr>
          <w:rFonts w:asciiTheme="majorHAnsi" w:hAnsiTheme="majorHAnsi"/>
          <w:sz w:val="22"/>
          <w:szCs w:val="22"/>
        </w:rPr>
        <w:t xml:space="preserve"> der i dag hedder Skelvangen</w:t>
      </w:r>
      <w:r w:rsidR="00E92AB6" w:rsidRPr="00D104E2">
        <w:rPr>
          <w:rFonts w:asciiTheme="majorHAnsi" w:hAnsiTheme="majorHAnsi"/>
          <w:sz w:val="22"/>
          <w:szCs w:val="22"/>
        </w:rPr>
        <w:t xml:space="preserve"> (der var en anden </w:t>
      </w:r>
      <w:r w:rsidR="000B1365" w:rsidRPr="00D104E2">
        <w:rPr>
          <w:rFonts w:asciiTheme="majorHAnsi" w:hAnsiTheme="majorHAnsi"/>
          <w:sz w:val="22"/>
          <w:szCs w:val="22"/>
        </w:rPr>
        <w:t>linjeføring</w:t>
      </w:r>
      <w:r w:rsidR="00E92AB6" w:rsidRPr="00D104E2">
        <w:rPr>
          <w:rFonts w:asciiTheme="majorHAnsi" w:hAnsiTheme="majorHAnsi"/>
          <w:sz w:val="22"/>
          <w:szCs w:val="22"/>
        </w:rPr>
        <w:t xml:space="preserve"> den gang). Halvvejs oppe gik vi skråt over marken mod Børnehjemmet. På denne mark måtte vi kravle ned og derefter op ad nogle dybe og stejle skrænter fra en ca. nord/</w:t>
      </w:r>
      <w:proofErr w:type="spellStart"/>
      <w:r w:rsidR="00E92AB6" w:rsidRPr="00D104E2">
        <w:rPr>
          <w:rFonts w:asciiTheme="majorHAnsi" w:hAnsiTheme="majorHAnsi"/>
          <w:sz w:val="22"/>
          <w:szCs w:val="22"/>
        </w:rPr>
        <w:t>syd-gående</w:t>
      </w:r>
      <w:proofErr w:type="spellEnd"/>
      <w:r w:rsidR="00E92AB6" w:rsidRPr="00D104E2">
        <w:rPr>
          <w:rFonts w:asciiTheme="majorHAnsi" w:hAnsiTheme="majorHAnsi"/>
          <w:sz w:val="22"/>
          <w:szCs w:val="22"/>
        </w:rPr>
        <w:t xml:space="preserve"> pansergrav. Vi kunne jo have undgået ”</w:t>
      </w:r>
      <w:proofErr w:type="spellStart"/>
      <w:r w:rsidR="00E92AB6" w:rsidRPr="00D104E2">
        <w:rPr>
          <w:rFonts w:asciiTheme="majorHAnsi" w:hAnsiTheme="majorHAnsi"/>
          <w:sz w:val="22"/>
          <w:szCs w:val="22"/>
        </w:rPr>
        <w:t>kravleriet</w:t>
      </w:r>
      <w:proofErr w:type="spellEnd"/>
      <w:r w:rsidR="00E92AB6" w:rsidRPr="00D104E2">
        <w:rPr>
          <w:rFonts w:asciiTheme="majorHAnsi" w:hAnsiTheme="majorHAnsi"/>
          <w:sz w:val="22"/>
          <w:szCs w:val="22"/>
        </w:rPr>
        <w:t xml:space="preserve">”, hvis vi var blevet på vejen mod </w:t>
      </w:r>
      <w:proofErr w:type="spellStart"/>
      <w:r w:rsidR="00E92AB6" w:rsidRPr="00D104E2">
        <w:rPr>
          <w:rFonts w:asciiTheme="majorHAnsi" w:hAnsiTheme="majorHAnsi"/>
          <w:sz w:val="22"/>
          <w:szCs w:val="22"/>
        </w:rPr>
        <w:t>Bybækgaard</w:t>
      </w:r>
      <w:proofErr w:type="spellEnd"/>
      <w:r w:rsidR="00E92AB6" w:rsidRPr="00D104E2">
        <w:rPr>
          <w:rFonts w:asciiTheme="majorHAnsi" w:hAnsiTheme="majorHAnsi"/>
          <w:sz w:val="22"/>
          <w:szCs w:val="22"/>
        </w:rPr>
        <w:t xml:space="preserve">, men det var jo en længere vej. Jeg husker, at det kun var vejens bredde, der var friholdt og med stejle skrænter på </w:t>
      </w:r>
      <w:r w:rsidR="008B0BC5" w:rsidRPr="00D104E2">
        <w:rPr>
          <w:rFonts w:asciiTheme="majorHAnsi" w:hAnsiTheme="majorHAnsi"/>
          <w:sz w:val="22"/>
          <w:szCs w:val="22"/>
        </w:rPr>
        <w:t>både nord- og sydsiden af vejen (Skelvangen tidligere Nørremarksvej)”.</w:t>
      </w:r>
    </w:p>
    <w:p w14:paraId="48AC3299" w14:textId="77777777" w:rsidR="00EE719D" w:rsidRPr="00D104E2" w:rsidRDefault="00EE719D" w:rsidP="00333C87">
      <w:pPr>
        <w:rPr>
          <w:rFonts w:asciiTheme="majorHAnsi" w:hAnsiTheme="majorHAnsi"/>
          <w:sz w:val="22"/>
          <w:szCs w:val="22"/>
        </w:rPr>
      </w:pPr>
    </w:p>
    <w:p w14:paraId="111DFBC4" w14:textId="643E000B" w:rsidR="00EE719D" w:rsidRPr="00D104E2" w:rsidRDefault="00EE719D" w:rsidP="00333C87">
      <w:pPr>
        <w:rPr>
          <w:rFonts w:asciiTheme="majorHAnsi" w:hAnsiTheme="majorHAnsi"/>
          <w:sz w:val="22"/>
          <w:szCs w:val="22"/>
        </w:rPr>
      </w:pPr>
      <w:r w:rsidRPr="00D104E2">
        <w:rPr>
          <w:rFonts w:asciiTheme="majorHAnsi" w:hAnsiTheme="majorHAnsi"/>
          <w:sz w:val="22"/>
          <w:szCs w:val="22"/>
        </w:rPr>
        <w:t xml:space="preserve">Jeg havde </w:t>
      </w:r>
      <w:r w:rsidR="00653452" w:rsidRPr="00D104E2">
        <w:rPr>
          <w:rFonts w:asciiTheme="majorHAnsi" w:hAnsiTheme="majorHAnsi"/>
          <w:sz w:val="22"/>
          <w:szCs w:val="22"/>
        </w:rPr>
        <w:t>sidst på året 2010</w:t>
      </w:r>
      <w:r w:rsidR="00853C1C" w:rsidRPr="00D104E2">
        <w:rPr>
          <w:rFonts w:asciiTheme="majorHAnsi" w:hAnsiTheme="majorHAnsi"/>
          <w:sz w:val="22"/>
          <w:szCs w:val="22"/>
        </w:rPr>
        <w:t xml:space="preserve"> </w:t>
      </w:r>
      <w:r w:rsidRPr="00D104E2">
        <w:rPr>
          <w:rFonts w:asciiTheme="majorHAnsi" w:hAnsiTheme="majorHAnsi"/>
          <w:sz w:val="22"/>
          <w:szCs w:val="22"/>
        </w:rPr>
        <w:t xml:space="preserve">aftalt </w:t>
      </w:r>
      <w:r w:rsidR="00853C1C" w:rsidRPr="00D104E2">
        <w:rPr>
          <w:rFonts w:asciiTheme="majorHAnsi" w:hAnsiTheme="majorHAnsi"/>
          <w:sz w:val="22"/>
          <w:szCs w:val="22"/>
        </w:rPr>
        <w:t xml:space="preserve">et </w:t>
      </w:r>
      <w:r w:rsidRPr="00D104E2">
        <w:rPr>
          <w:rFonts w:asciiTheme="majorHAnsi" w:hAnsiTheme="majorHAnsi"/>
          <w:sz w:val="22"/>
          <w:szCs w:val="22"/>
        </w:rPr>
        <w:t xml:space="preserve">møde med Marie Udengaard fra </w:t>
      </w:r>
      <w:proofErr w:type="spellStart"/>
      <w:r w:rsidRPr="00D104E2">
        <w:rPr>
          <w:rFonts w:asciiTheme="majorHAnsi" w:hAnsiTheme="majorHAnsi"/>
          <w:sz w:val="22"/>
          <w:szCs w:val="22"/>
        </w:rPr>
        <w:t>Bybækgaard</w:t>
      </w:r>
      <w:proofErr w:type="spellEnd"/>
      <w:r w:rsidR="00853C1C" w:rsidRPr="00D104E2">
        <w:rPr>
          <w:rFonts w:asciiTheme="majorHAnsi" w:hAnsiTheme="majorHAnsi"/>
          <w:sz w:val="22"/>
          <w:szCs w:val="22"/>
        </w:rPr>
        <w:t>, hvor vi skulle tale om pansergraven. Men da jeg mødte op, var hun kommet på sygehuset, og et par dage senere var hun desværre død.</w:t>
      </w:r>
    </w:p>
    <w:p w14:paraId="4A8948AA" w14:textId="77777777" w:rsidR="008B0BC5" w:rsidRPr="00D104E2" w:rsidRDefault="008B0BC5" w:rsidP="00333C87">
      <w:pPr>
        <w:rPr>
          <w:rFonts w:asciiTheme="majorHAnsi" w:hAnsiTheme="majorHAnsi"/>
          <w:sz w:val="22"/>
          <w:szCs w:val="22"/>
        </w:rPr>
      </w:pPr>
    </w:p>
    <w:p w14:paraId="5F6C5472" w14:textId="5B688997" w:rsidR="00EE719D" w:rsidRPr="00D104E2" w:rsidRDefault="00EE719D" w:rsidP="00333C87">
      <w:pPr>
        <w:rPr>
          <w:rFonts w:asciiTheme="majorHAnsi" w:hAnsiTheme="majorHAnsi"/>
          <w:sz w:val="22"/>
          <w:szCs w:val="22"/>
        </w:rPr>
      </w:pPr>
      <w:r w:rsidRPr="00D104E2">
        <w:rPr>
          <w:rFonts w:asciiTheme="majorHAnsi" w:hAnsiTheme="majorHAnsi"/>
          <w:sz w:val="22"/>
          <w:szCs w:val="22"/>
        </w:rPr>
        <w:t>Pansergravene var naturligvis til stor gene for bønderne, hvorfor der allerede i juli 1945 blev lavet en særlov om opfyldning af tankgrave mv. Det var heri besluttet, at tankgrave i hele landet skulle fjernes ved Statens foranstaltning uden udgifter for grundejerne.</w:t>
      </w:r>
    </w:p>
    <w:p w14:paraId="1A329974" w14:textId="77777777" w:rsidR="00853C1C" w:rsidRPr="00D104E2" w:rsidRDefault="00853C1C" w:rsidP="00333C87">
      <w:pPr>
        <w:rPr>
          <w:rFonts w:asciiTheme="majorHAnsi" w:hAnsiTheme="majorHAnsi"/>
          <w:sz w:val="22"/>
          <w:szCs w:val="22"/>
        </w:rPr>
      </w:pPr>
    </w:p>
    <w:p w14:paraId="63A98E66" w14:textId="2A2E7440" w:rsidR="00853C1C" w:rsidRPr="00D104E2" w:rsidRDefault="00853C1C" w:rsidP="00333C87">
      <w:pPr>
        <w:rPr>
          <w:rFonts w:asciiTheme="majorHAnsi" w:hAnsiTheme="majorHAnsi"/>
          <w:sz w:val="22"/>
          <w:szCs w:val="22"/>
        </w:rPr>
      </w:pPr>
      <w:r w:rsidRPr="00D104E2">
        <w:rPr>
          <w:rFonts w:asciiTheme="majorHAnsi" w:hAnsiTheme="majorHAnsi"/>
          <w:sz w:val="22"/>
          <w:szCs w:val="22"/>
        </w:rPr>
        <w:t xml:space="preserve">Afslutningsvis kan nævnes, at </w:t>
      </w:r>
      <w:r w:rsidR="00D956E9" w:rsidRPr="00D104E2">
        <w:rPr>
          <w:rFonts w:asciiTheme="majorHAnsi" w:hAnsiTheme="majorHAnsi"/>
          <w:sz w:val="22"/>
          <w:szCs w:val="22"/>
        </w:rPr>
        <w:t xml:space="preserve">spærrestillingerne i april 1945 fik et modsat formål, idet tyskerne, efter at de allierede hære rykkede frem i Nordtyskland og ikke som oprindelig forventet fra en landgang ved den </w:t>
      </w:r>
      <w:proofErr w:type="spellStart"/>
      <w:r w:rsidR="00D956E9" w:rsidRPr="00D104E2">
        <w:rPr>
          <w:rFonts w:asciiTheme="majorHAnsi" w:hAnsiTheme="majorHAnsi"/>
          <w:sz w:val="22"/>
          <w:szCs w:val="22"/>
        </w:rPr>
        <w:t>jydske</w:t>
      </w:r>
      <w:proofErr w:type="spellEnd"/>
      <w:r w:rsidR="00D956E9" w:rsidRPr="00D104E2">
        <w:rPr>
          <w:rFonts w:asciiTheme="majorHAnsi" w:hAnsiTheme="majorHAnsi"/>
          <w:sz w:val="22"/>
          <w:szCs w:val="22"/>
        </w:rPr>
        <w:t xml:space="preserve"> vestkyst, besluttede at ”vende” de fire nordligste spærrestillinger. Det ville give den tyske ledelse mulighed for at forsvare Danmark og Norge mod fjenden fra syd. </w:t>
      </w:r>
      <w:r w:rsidR="0085419E" w:rsidRPr="00D104E2">
        <w:rPr>
          <w:rFonts w:asciiTheme="majorHAnsi" w:hAnsiTheme="majorHAnsi"/>
          <w:sz w:val="22"/>
          <w:szCs w:val="22"/>
        </w:rPr>
        <w:t>Så langt nåede man heldigvis ikke inden freden kom.</w:t>
      </w:r>
    </w:p>
    <w:p w14:paraId="2235A706" w14:textId="77777777" w:rsidR="00853C1C" w:rsidRPr="00D104E2" w:rsidRDefault="00853C1C" w:rsidP="00333C87">
      <w:pPr>
        <w:rPr>
          <w:rFonts w:asciiTheme="majorHAnsi" w:hAnsiTheme="majorHAnsi"/>
          <w:sz w:val="22"/>
          <w:szCs w:val="22"/>
        </w:rPr>
      </w:pPr>
    </w:p>
    <w:p w14:paraId="057F0F6B" w14:textId="77777777" w:rsidR="00E412EA" w:rsidRPr="00D104E2" w:rsidRDefault="00E412EA" w:rsidP="00333C87">
      <w:pPr>
        <w:rPr>
          <w:rFonts w:asciiTheme="majorHAnsi" w:hAnsiTheme="majorHAnsi"/>
          <w:sz w:val="22"/>
          <w:szCs w:val="22"/>
        </w:rPr>
      </w:pPr>
    </w:p>
    <w:p w14:paraId="7A7606B2" w14:textId="5146F4E9" w:rsidR="00E17690" w:rsidRPr="00D104E2" w:rsidRDefault="00BE1028" w:rsidP="00333C87">
      <w:pPr>
        <w:rPr>
          <w:rFonts w:asciiTheme="majorHAnsi" w:hAnsiTheme="majorHAnsi"/>
          <w:sz w:val="22"/>
          <w:szCs w:val="22"/>
        </w:rPr>
      </w:pPr>
      <w:r w:rsidRPr="00D104E2">
        <w:rPr>
          <w:rFonts w:asciiTheme="majorHAnsi" w:hAnsiTheme="majorHAnsi"/>
          <w:sz w:val="22"/>
          <w:szCs w:val="22"/>
        </w:rPr>
        <w:t xml:space="preserve">Vejle, </w:t>
      </w:r>
      <w:r w:rsidR="0085419E" w:rsidRPr="00D104E2">
        <w:rPr>
          <w:rFonts w:asciiTheme="majorHAnsi" w:hAnsiTheme="majorHAnsi"/>
          <w:sz w:val="22"/>
          <w:szCs w:val="22"/>
        </w:rPr>
        <w:t>februar 2015</w:t>
      </w:r>
      <w:r w:rsidR="00E412EA" w:rsidRPr="00D104E2">
        <w:rPr>
          <w:rFonts w:asciiTheme="majorHAnsi" w:hAnsiTheme="majorHAnsi"/>
          <w:sz w:val="22"/>
          <w:szCs w:val="22"/>
        </w:rPr>
        <w:t>.</w:t>
      </w:r>
    </w:p>
    <w:p w14:paraId="063BA29C" w14:textId="0B4946CF" w:rsidR="00E412EA" w:rsidRPr="00D104E2" w:rsidRDefault="00E412EA" w:rsidP="00333C87">
      <w:pPr>
        <w:rPr>
          <w:rFonts w:ascii="Comic Sans MS Bold" w:hAnsi="Comic Sans MS Bold"/>
          <w:sz w:val="22"/>
          <w:szCs w:val="22"/>
        </w:rPr>
      </w:pPr>
    </w:p>
    <w:p w14:paraId="1E3B5E8B" w14:textId="3960CA8A" w:rsidR="00CB35FE" w:rsidRDefault="00E412EA" w:rsidP="00333C87">
      <w:pPr>
        <w:rPr>
          <w:rFonts w:ascii="Mistral" w:hAnsi="Mistral"/>
          <w:sz w:val="28"/>
          <w:szCs w:val="28"/>
        </w:rPr>
      </w:pPr>
      <w:r w:rsidRPr="00D104E2">
        <w:rPr>
          <w:rFonts w:ascii="Mistral" w:hAnsi="Mistral"/>
          <w:sz w:val="28"/>
          <w:szCs w:val="28"/>
        </w:rPr>
        <w:t>Henry Nørup Pe</w:t>
      </w:r>
      <w:r w:rsidR="00C068A2" w:rsidRPr="00D104E2">
        <w:rPr>
          <w:rFonts w:ascii="Mistral" w:hAnsi="Mistral"/>
          <w:sz w:val="28"/>
          <w:szCs w:val="28"/>
        </w:rPr>
        <w:t>derse</w:t>
      </w:r>
      <w:r w:rsidR="00BE1028" w:rsidRPr="00D104E2">
        <w:rPr>
          <w:rFonts w:ascii="Mistral" w:hAnsi="Mistral"/>
          <w:sz w:val="28"/>
          <w:szCs w:val="28"/>
        </w:rPr>
        <w:t>n</w:t>
      </w:r>
    </w:p>
    <w:p w14:paraId="1496FDE4" w14:textId="77777777" w:rsidR="00716BA0" w:rsidRDefault="00716BA0" w:rsidP="00333C87">
      <w:pPr>
        <w:rPr>
          <w:rFonts w:ascii="Mistral" w:hAnsi="Mistral"/>
          <w:sz w:val="28"/>
          <w:szCs w:val="28"/>
        </w:rPr>
      </w:pPr>
    </w:p>
    <w:p w14:paraId="7F96C8B9" w14:textId="4BCAE3D9" w:rsidR="00716BA0" w:rsidRDefault="00716BA0" w:rsidP="00C27770">
      <w:pPr>
        <w:jc w:val="center"/>
        <w:rPr>
          <w:rFonts w:ascii="Mistral" w:hAnsi="Mistral"/>
          <w:sz w:val="28"/>
          <w:szCs w:val="28"/>
        </w:rPr>
      </w:pPr>
      <w:r>
        <w:rPr>
          <w:noProof/>
        </w:rPr>
        <w:lastRenderedPageBreak/>
        <w:drawing>
          <wp:inline distT="0" distB="0" distL="0" distR="0" wp14:anchorId="4193CD48" wp14:editId="48DD8B72">
            <wp:extent cx="5257075" cy="8648700"/>
            <wp:effectExtent l="0" t="0" r="1270" b="0"/>
            <wp:docPr id="1" name="Billede 1" descr="C:\Users\Preben\AppData\Local\Microsoft\Windows\INetCache\IE\KGTA9LK7\Scan 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ben\AppData\Local\Microsoft\Windows\INetCache\IE\KGTA9LK7\Scan 40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0931" cy="8655043"/>
                    </a:xfrm>
                    <a:prstGeom prst="rect">
                      <a:avLst/>
                    </a:prstGeom>
                    <a:noFill/>
                    <a:ln>
                      <a:noFill/>
                    </a:ln>
                  </pic:spPr>
                </pic:pic>
              </a:graphicData>
            </a:graphic>
          </wp:inline>
        </w:drawing>
      </w:r>
      <w:bookmarkStart w:id="0" w:name="_GoBack"/>
      <w:bookmarkEnd w:id="0"/>
    </w:p>
    <w:sectPr w:rsidR="00716BA0" w:rsidSect="000B1365">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Bold">
    <w:altName w:val="Courier New"/>
    <w:charset w:val="00"/>
    <w:family w:val="auto"/>
    <w:pitch w:val="variable"/>
    <w:sig w:usb0="00000001"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C87"/>
    <w:rsid w:val="00023F63"/>
    <w:rsid w:val="000B1365"/>
    <w:rsid w:val="00127388"/>
    <w:rsid w:val="001D52FD"/>
    <w:rsid w:val="002D6505"/>
    <w:rsid w:val="00333C87"/>
    <w:rsid w:val="0039619A"/>
    <w:rsid w:val="00436AE2"/>
    <w:rsid w:val="0050258F"/>
    <w:rsid w:val="00571AD5"/>
    <w:rsid w:val="00653452"/>
    <w:rsid w:val="006E50E9"/>
    <w:rsid w:val="00707679"/>
    <w:rsid w:val="00716BA0"/>
    <w:rsid w:val="00784967"/>
    <w:rsid w:val="00853C1C"/>
    <w:rsid w:val="0085419E"/>
    <w:rsid w:val="008B0BC5"/>
    <w:rsid w:val="008D1CD4"/>
    <w:rsid w:val="008F71CC"/>
    <w:rsid w:val="00BE1028"/>
    <w:rsid w:val="00C04CBE"/>
    <w:rsid w:val="00C068A2"/>
    <w:rsid w:val="00C27770"/>
    <w:rsid w:val="00C86937"/>
    <w:rsid w:val="00CB35FE"/>
    <w:rsid w:val="00D104E2"/>
    <w:rsid w:val="00D956E9"/>
    <w:rsid w:val="00E17690"/>
    <w:rsid w:val="00E412EA"/>
    <w:rsid w:val="00E44D3D"/>
    <w:rsid w:val="00E92AB6"/>
    <w:rsid w:val="00EE719D"/>
    <w:rsid w:val="00EF73D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3EDC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16BA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16B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16BA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16B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484</Words>
  <Characters>2959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mac</Company>
  <LinksUpToDate>false</LinksUpToDate>
  <CharactersWithSpaces>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 mac</dc:creator>
  <cp:lastModifiedBy>Preben Sørensen</cp:lastModifiedBy>
  <cp:revision>4</cp:revision>
  <cp:lastPrinted>2015-02-26T16:39:00Z</cp:lastPrinted>
  <dcterms:created xsi:type="dcterms:W3CDTF">2015-03-05T15:13:00Z</dcterms:created>
  <dcterms:modified xsi:type="dcterms:W3CDTF">2015-03-05T15:26:00Z</dcterms:modified>
</cp:coreProperties>
</file>